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3291"/>
      </w:tblGrid>
      <w:tr w:rsidR="00370B9C" w:rsidRPr="00DC7E35" w:rsidTr="00A31682">
        <w:tc>
          <w:tcPr>
            <w:tcW w:w="13291" w:type="dxa"/>
          </w:tcPr>
          <w:p w:rsidR="00370B9C" w:rsidRPr="00DC7E35" w:rsidRDefault="00370B9C" w:rsidP="00A3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7E35">
              <w:rPr>
                <w:rFonts w:ascii="Times New Roman" w:hAnsi="Times New Roman"/>
                <w:sz w:val="20"/>
                <w:szCs w:val="20"/>
              </w:rPr>
              <w:t>АДМИНИСТРАЦИЯ СУРОВИКИНСКОГО МУНИЦИПАЛЬНОГО РАЙОНА ВОЛГОГРАДСКОЙ ОБЛАСТИ</w:t>
            </w:r>
          </w:p>
          <w:p w:rsidR="00370B9C" w:rsidRPr="00DC7E35" w:rsidRDefault="00370B9C" w:rsidP="00A31682">
            <w:pPr>
              <w:tabs>
                <w:tab w:val="left" w:pos="3273"/>
                <w:tab w:val="center" w:pos="7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35">
              <w:rPr>
                <w:rFonts w:ascii="Times New Roman" w:hAnsi="Times New Roman"/>
              </w:rPr>
              <w:t>Муниципальное казенное общеобразовательное учреждение</w:t>
            </w:r>
          </w:p>
          <w:p w:rsidR="00370B9C" w:rsidRPr="00DC7E35" w:rsidRDefault="00370B9C" w:rsidP="00A3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E35">
              <w:rPr>
                <w:rFonts w:ascii="Times New Roman" w:hAnsi="Times New Roman"/>
              </w:rPr>
              <w:t>«</w:t>
            </w:r>
            <w:proofErr w:type="spellStart"/>
            <w:r w:rsidRPr="00DC7E35">
              <w:rPr>
                <w:rFonts w:ascii="Times New Roman" w:hAnsi="Times New Roman"/>
              </w:rPr>
              <w:t>Лобакинская</w:t>
            </w:r>
            <w:proofErr w:type="spellEnd"/>
            <w:r w:rsidRPr="00DC7E35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</w:tc>
      </w:tr>
      <w:tr w:rsidR="00370B9C" w:rsidRPr="00DC7E35" w:rsidTr="00A31682">
        <w:tc>
          <w:tcPr>
            <w:tcW w:w="13291" w:type="dxa"/>
          </w:tcPr>
          <w:p w:rsidR="00370B9C" w:rsidRPr="00DC7E35" w:rsidRDefault="00370B9C" w:rsidP="00A3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E35">
              <w:rPr>
                <w:rFonts w:ascii="Times New Roman" w:hAnsi="Times New Roman"/>
                <w:sz w:val="20"/>
                <w:szCs w:val="20"/>
              </w:rPr>
              <w:t xml:space="preserve">404432, Волгоградская область, </w:t>
            </w:r>
            <w:proofErr w:type="spellStart"/>
            <w:r w:rsidRPr="00DC7E35">
              <w:rPr>
                <w:rFonts w:ascii="Times New Roman" w:hAnsi="Times New Roman"/>
                <w:sz w:val="20"/>
                <w:szCs w:val="20"/>
              </w:rPr>
              <w:t>Суровикинский</w:t>
            </w:r>
            <w:proofErr w:type="spellEnd"/>
            <w:r w:rsidRPr="00DC7E35">
              <w:rPr>
                <w:rFonts w:ascii="Times New Roman" w:hAnsi="Times New Roman"/>
                <w:sz w:val="20"/>
                <w:szCs w:val="20"/>
              </w:rPr>
              <w:t xml:space="preserve"> район, х. </w:t>
            </w:r>
            <w:proofErr w:type="spellStart"/>
            <w:r w:rsidRPr="00DC7E35">
              <w:rPr>
                <w:rFonts w:ascii="Times New Roman" w:hAnsi="Times New Roman"/>
                <w:sz w:val="20"/>
                <w:szCs w:val="20"/>
              </w:rPr>
              <w:t>Лобакин</w:t>
            </w:r>
            <w:proofErr w:type="spellEnd"/>
            <w:r w:rsidRPr="00DC7E35">
              <w:rPr>
                <w:rFonts w:ascii="Times New Roman" w:hAnsi="Times New Roman"/>
                <w:sz w:val="20"/>
                <w:szCs w:val="20"/>
              </w:rPr>
              <w:t>, ул. Березовая, 6</w:t>
            </w:r>
          </w:p>
          <w:p w:rsidR="00370B9C" w:rsidRPr="00DC7E35" w:rsidRDefault="00370B9C" w:rsidP="00A31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C7E35">
              <w:rPr>
                <w:rFonts w:ascii="Times New Roman" w:hAnsi="Times New Roman"/>
                <w:sz w:val="20"/>
                <w:szCs w:val="20"/>
              </w:rPr>
              <w:t xml:space="preserve">Тел./факс 8 (844 73) 9 – 92 – 95, </w:t>
            </w:r>
            <w:r w:rsidRPr="00DC7E35">
              <w:rPr>
                <w:rFonts w:ascii="Times New Roman" w:hAnsi="Times New Roman"/>
                <w:sz w:val="20"/>
                <w:szCs w:val="16"/>
                <w:lang w:val="en-US"/>
              </w:rPr>
              <w:t>E</w:t>
            </w:r>
            <w:r w:rsidRPr="00DC7E35">
              <w:rPr>
                <w:rFonts w:ascii="Times New Roman" w:hAnsi="Times New Roman"/>
                <w:sz w:val="20"/>
                <w:szCs w:val="16"/>
              </w:rPr>
              <w:t>-</w:t>
            </w:r>
            <w:r w:rsidRPr="00DC7E35">
              <w:rPr>
                <w:rFonts w:ascii="Times New Roman" w:hAnsi="Times New Roman"/>
                <w:sz w:val="20"/>
                <w:szCs w:val="16"/>
                <w:lang w:val="en-US"/>
              </w:rPr>
              <w:t>mail</w:t>
            </w:r>
            <w:r w:rsidRPr="00DC7E35">
              <w:rPr>
                <w:rFonts w:ascii="Times New Roman" w:hAnsi="Times New Roman"/>
                <w:sz w:val="20"/>
                <w:szCs w:val="16"/>
              </w:rPr>
              <w:t xml:space="preserve">: </w:t>
            </w:r>
            <w:hyperlink r:id="rId7" w:history="1">
              <w:r w:rsidRPr="00DC7E35">
                <w:rPr>
                  <w:rStyle w:val="a8"/>
                  <w:rFonts w:ascii="Times New Roman" w:hAnsi="Times New Roman"/>
                  <w:sz w:val="20"/>
                  <w:szCs w:val="16"/>
                  <w:lang w:val="en-US"/>
                </w:rPr>
                <w:t>mou</w:t>
              </w:r>
              <w:r w:rsidRPr="00DC7E35">
                <w:rPr>
                  <w:rStyle w:val="a8"/>
                  <w:rFonts w:ascii="Times New Roman" w:hAnsi="Times New Roman"/>
                  <w:sz w:val="20"/>
                  <w:szCs w:val="16"/>
                </w:rPr>
                <w:t>.</w:t>
              </w:r>
              <w:r w:rsidRPr="00DC7E35">
                <w:rPr>
                  <w:rStyle w:val="a8"/>
                  <w:rFonts w:ascii="Times New Roman" w:hAnsi="Times New Roman"/>
                  <w:sz w:val="20"/>
                  <w:szCs w:val="16"/>
                  <w:lang w:val="en-US"/>
                </w:rPr>
                <w:t>lobakinskaya</w:t>
              </w:r>
              <w:r w:rsidRPr="00DC7E35">
                <w:rPr>
                  <w:rStyle w:val="a8"/>
                  <w:rFonts w:ascii="Times New Roman" w:hAnsi="Times New Roman"/>
                  <w:sz w:val="20"/>
                  <w:szCs w:val="16"/>
                </w:rPr>
                <w:t>@</w:t>
              </w:r>
              <w:r w:rsidRPr="00DC7E35">
                <w:rPr>
                  <w:rStyle w:val="a8"/>
                  <w:rFonts w:ascii="Times New Roman" w:hAnsi="Times New Roman"/>
                  <w:sz w:val="20"/>
                  <w:szCs w:val="16"/>
                  <w:lang w:val="en-US"/>
                </w:rPr>
                <w:t>yandex</w:t>
              </w:r>
              <w:r w:rsidRPr="00DC7E35">
                <w:rPr>
                  <w:rStyle w:val="a8"/>
                  <w:rFonts w:ascii="Times New Roman" w:hAnsi="Times New Roman"/>
                  <w:sz w:val="20"/>
                  <w:szCs w:val="16"/>
                </w:rPr>
                <w:t>.</w:t>
              </w:r>
              <w:r w:rsidRPr="00DC7E35">
                <w:rPr>
                  <w:rStyle w:val="a8"/>
                  <w:rFonts w:ascii="Times New Roman" w:hAnsi="Times New Roman"/>
                  <w:sz w:val="20"/>
                  <w:szCs w:val="16"/>
                  <w:lang w:val="en-US"/>
                </w:rPr>
                <w:t>ru</w:t>
              </w:r>
            </w:hyperlink>
          </w:p>
          <w:p w:rsidR="00370B9C" w:rsidRPr="00DC7E35" w:rsidRDefault="00370B9C" w:rsidP="00A31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7E35">
              <w:rPr>
                <w:rFonts w:ascii="Times New Roman" w:hAnsi="Times New Roman"/>
                <w:sz w:val="20"/>
                <w:szCs w:val="16"/>
              </w:rPr>
              <w:t>ИНН 3430031944 КПП 343001001 ОКПО 22433604  ОГРН 1023405963910</w:t>
            </w:r>
          </w:p>
        </w:tc>
      </w:tr>
    </w:tbl>
    <w:p w:rsidR="00370B9C" w:rsidRDefault="00370B9C" w:rsidP="00E24F0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6A1D" w:rsidRPr="00E24F0C" w:rsidRDefault="00EB6A1D" w:rsidP="00E24F0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24F0C">
        <w:rPr>
          <w:rFonts w:ascii="Times New Roman" w:eastAsia="Calibri" w:hAnsi="Times New Roman" w:cs="Times New Roman"/>
          <w:b/>
          <w:sz w:val="20"/>
          <w:szCs w:val="20"/>
        </w:rPr>
        <w:t>ПЛАН</w:t>
      </w:r>
    </w:p>
    <w:p w:rsidR="00EB6A1D" w:rsidRPr="00E24F0C" w:rsidRDefault="00EB6A1D" w:rsidP="00E24F0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24F0C">
        <w:rPr>
          <w:rFonts w:ascii="Times New Roman" w:eastAsia="Calibri" w:hAnsi="Times New Roman" w:cs="Times New Roman"/>
          <w:b/>
          <w:sz w:val="20"/>
          <w:szCs w:val="20"/>
        </w:rPr>
        <w:t>работы Центра технологической и естественнонаучной направленностей «Точка роста»</w:t>
      </w:r>
    </w:p>
    <w:p w:rsidR="00EB6A1D" w:rsidRPr="00E24F0C" w:rsidRDefault="00370B9C" w:rsidP="009B62C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МК</w:t>
      </w:r>
      <w:r w:rsidR="00EB6A1D" w:rsidRPr="00E24F0C">
        <w:rPr>
          <w:rFonts w:ascii="Times New Roman" w:eastAsia="Calibri" w:hAnsi="Times New Roman" w:cs="Times New Roman"/>
          <w:b/>
          <w:sz w:val="20"/>
          <w:szCs w:val="20"/>
        </w:rPr>
        <w:t xml:space="preserve">ОУ </w:t>
      </w:r>
      <w:proofErr w:type="spellStart"/>
      <w:r w:rsidR="00B9329A">
        <w:rPr>
          <w:rFonts w:ascii="Times New Roman" w:eastAsia="Calibri" w:hAnsi="Times New Roman" w:cs="Times New Roman"/>
          <w:b/>
          <w:sz w:val="20"/>
          <w:szCs w:val="20"/>
        </w:rPr>
        <w:t>Лобакинская</w:t>
      </w:r>
      <w:proofErr w:type="spellEnd"/>
      <w:r w:rsidR="00B9329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B6A1D" w:rsidRPr="00E24F0C">
        <w:rPr>
          <w:rFonts w:ascii="Times New Roman" w:eastAsia="Calibri" w:hAnsi="Times New Roman" w:cs="Times New Roman"/>
          <w:b/>
          <w:sz w:val="20"/>
          <w:szCs w:val="20"/>
        </w:rPr>
        <w:t>СОШ на 2023-2024 учебный год.</w:t>
      </w:r>
    </w:p>
    <w:tbl>
      <w:tblPr>
        <w:tblStyle w:val="1"/>
        <w:tblW w:w="15026" w:type="dxa"/>
        <w:tblInd w:w="108" w:type="dxa"/>
        <w:tblLayout w:type="fixed"/>
        <w:tblLook w:val="04A0"/>
      </w:tblPr>
      <w:tblGrid>
        <w:gridCol w:w="521"/>
        <w:gridCol w:w="3874"/>
        <w:gridCol w:w="3969"/>
        <w:gridCol w:w="2126"/>
        <w:gridCol w:w="1984"/>
        <w:gridCol w:w="142"/>
        <w:gridCol w:w="2410"/>
      </w:tblGrid>
      <w:tr w:rsidR="00EB6A1D" w:rsidRPr="00E24F0C" w:rsidTr="00815D57">
        <w:tc>
          <w:tcPr>
            <w:tcW w:w="521" w:type="dxa"/>
          </w:tcPr>
          <w:p w:rsidR="00EB6A1D" w:rsidRPr="00E24F0C" w:rsidRDefault="00EB6A1D" w:rsidP="00E24F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Краткое содержание мероприятия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участников мероприятия</w:t>
            </w:r>
          </w:p>
        </w:tc>
        <w:tc>
          <w:tcPr>
            <w:tcW w:w="1984" w:type="dxa"/>
          </w:tcPr>
          <w:p w:rsidR="00EB6A1D" w:rsidRPr="00E24F0C" w:rsidRDefault="00EB6A1D" w:rsidP="00E24F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Сроки </w:t>
            </w:r>
            <w:proofErr w:type="spellStart"/>
            <w:r w:rsidRPr="00E24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</w:t>
            </w:r>
            <w:proofErr w:type="spellEnd"/>
            <w:r w:rsidRPr="00E24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EB6A1D" w:rsidRPr="00E24F0C" w:rsidRDefault="00EB6A1D" w:rsidP="00E24F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E24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552" w:type="dxa"/>
            <w:gridSpan w:val="2"/>
          </w:tcPr>
          <w:p w:rsidR="00EB6A1D" w:rsidRPr="00E24F0C" w:rsidRDefault="00EB6A1D" w:rsidP="00E24F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 за реализацию мероприятия</w:t>
            </w:r>
          </w:p>
        </w:tc>
      </w:tr>
      <w:tr w:rsidR="00EB6A1D" w:rsidRPr="00E24F0C" w:rsidTr="00815D57">
        <w:tc>
          <w:tcPr>
            <w:tcW w:w="15026" w:type="dxa"/>
            <w:gridSpan w:val="7"/>
          </w:tcPr>
          <w:p w:rsidR="00EB6A1D" w:rsidRPr="00E24F0C" w:rsidRDefault="00EB6A1D" w:rsidP="00E24F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Методическое сопровождение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74" w:type="dxa"/>
          </w:tcPr>
          <w:p w:rsidR="00EB6A1D" w:rsidRPr="00E24F0C" w:rsidRDefault="00EB6A1D" w:rsidP="00370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Методическое совещание «Планирование работы Центра «Точка роста» на 2023-2024 уч. год». 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плана работы, утверждение рабочих программ и расписания. Ознакомление с документами центра «Точка роста»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Центра, учителя-предметники</w:t>
            </w:r>
          </w:p>
        </w:tc>
        <w:tc>
          <w:tcPr>
            <w:tcW w:w="198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август</w:t>
            </w:r>
          </w:p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2552" w:type="dxa"/>
            <w:gridSpan w:val="2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 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общеобразовательных программ по предметным областям «Физика», «Химия», «Биология», «Технология», «Информатика»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занятий на обновлённом учебном оборудовании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Педагоги-предметники</w:t>
            </w:r>
          </w:p>
        </w:tc>
        <w:tc>
          <w:tcPr>
            <w:tcW w:w="198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курсов внеурочной деятельности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Центра, учителя-предметники</w:t>
            </w:r>
          </w:p>
        </w:tc>
        <w:tc>
          <w:tcPr>
            <w:tcW w:w="198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программ дополнительного образования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Занятия по программам доп. образования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Центра, учителя-предметники</w:t>
            </w:r>
          </w:p>
        </w:tc>
        <w:tc>
          <w:tcPr>
            <w:tcW w:w="198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деятельность: подготовка, презентация и защита итоговых индивидуальных и групповых проектов 9 – 11 классов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реализация индивидуальных и групповых проектов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Педагоги-предметники, обучающиеся  </w:t>
            </w:r>
          </w:p>
        </w:tc>
        <w:tc>
          <w:tcPr>
            <w:tcW w:w="198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конкурсах и конференциях различного уровня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Педагоги-предметники, обучающиеся</w:t>
            </w:r>
          </w:p>
        </w:tc>
        <w:tc>
          <w:tcPr>
            <w:tcW w:w="198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работе методических объединений учителей, в работе курсов повышения квалификации 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мастер-классов, открытых занятий, обмен опытом работы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Центра, учителя-предметники</w:t>
            </w:r>
          </w:p>
        </w:tc>
        <w:tc>
          <w:tcPr>
            <w:tcW w:w="198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Педсовет </w:t>
            </w:r>
          </w:p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«Промежуточные итоги работы Центра «Точка роста»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Анализ создания условий Центра «Точка роста» в рамках национального проекта «Образование»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 </w:t>
            </w:r>
          </w:p>
        </w:tc>
        <w:tc>
          <w:tcPr>
            <w:tcW w:w="198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2552" w:type="dxa"/>
            <w:gridSpan w:val="2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Елисеева О.И.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Посещение, </w:t>
            </w:r>
            <w:proofErr w:type="spellStart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взаим</w:t>
            </w:r>
            <w:proofErr w:type="gramStart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посещения  уроков с использованием оборудования «Точка роста»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Обмен опытом. Нахождение лучших практик </w:t>
            </w:r>
            <w:proofErr w:type="gramStart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Точка</w:t>
            </w:r>
            <w:proofErr w:type="gramEnd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роста»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Учителя-предметники, педагог </w:t>
            </w:r>
            <w:proofErr w:type="gramStart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98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Администрация, учителя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 методических разработок ведения урочных и внеурочных занятий </w:t>
            </w: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«Возможности Точки роста»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Пополнение методической копилки педагогического опыта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Учителя-предметники, педагог </w:t>
            </w:r>
            <w:proofErr w:type="gramStart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</w:t>
            </w:r>
            <w:proofErr w:type="gramEnd"/>
          </w:p>
        </w:tc>
        <w:tc>
          <w:tcPr>
            <w:tcW w:w="198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552" w:type="dxa"/>
            <w:gridSpan w:val="2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Комиссия конкурса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Открытые уроки «Учитель года» «Лабораторные работы «Точка роста»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проведения уроков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Учителя-предметники, педагог </w:t>
            </w:r>
            <w:proofErr w:type="gramStart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98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Март 2024г</w:t>
            </w:r>
          </w:p>
        </w:tc>
        <w:tc>
          <w:tcPr>
            <w:tcW w:w="2552" w:type="dxa"/>
            <w:gridSpan w:val="2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Комиссия конкурса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Отчёт-презентация о работе Центра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 работы Центра за год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Координатор</w:t>
            </w:r>
            <w:r w:rsidR="00B932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Центра</w:t>
            </w:r>
          </w:p>
        </w:tc>
        <w:tc>
          <w:tcPr>
            <w:tcW w:w="198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2552" w:type="dxa"/>
            <w:gridSpan w:val="2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Елисеева О.И.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«Использование цифровой лаборатории»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цифровой лаборатории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7-11 классы</w:t>
            </w:r>
          </w:p>
        </w:tc>
        <w:tc>
          <w:tcPr>
            <w:tcW w:w="198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Апрель 2024г</w:t>
            </w:r>
          </w:p>
        </w:tc>
        <w:tc>
          <w:tcPr>
            <w:tcW w:w="2552" w:type="dxa"/>
            <w:gridSpan w:val="2"/>
          </w:tcPr>
          <w:p w:rsidR="00EB6A1D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Абашкина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Л.Н.</w:t>
            </w:r>
          </w:p>
          <w:p w:rsidR="00B9329A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Елисеева О.И.</w:t>
            </w:r>
          </w:p>
          <w:p w:rsidR="00B9329A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Никитенко Г.Н.</w:t>
            </w:r>
          </w:p>
        </w:tc>
      </w:tr>
      <w:tr w:rsidR="00EB6A1D" w:rsidRPr="00E24F0C" w:rsidTr="00815D57">
        <w:tc>
          <w:tcPr>
            <w:tcW w:w="15026" w:type="dxa"/>
            <w:gridSpan w:val="7"/>
          </w:tcPr>
          <w:p w:rsidR="00EB6A1D" w:rsidRPr="00E24F0C" w:rsidRDefault="00EB6A1D" w:rsidP="00E24F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Внеурочные и учебно-воспитательные мероприятия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B6A1D"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Неделя естественнонаучных дисциплин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повышение интереса к естественнонаучным дисциплинам с использованием цифровых лабораторий Центра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2126" w:type="dxa"/>
            <w:gridSpan w:val="2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Ноябрь 2023 г</w:t>
            </w:r>
          </w:p>
        </w:tc>
        <w:tc>
          <w:tcPr>
            <w:tcW w:w="2410" w:type="dxa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 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B6A1D"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Неделя</w:t>
            </w:r>
          </w:p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математики, информатики, физики (МИФ)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повышение интереса к физико-математическим дисциплинам с использованием цифровых лабораторий Центра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2126" w:type="dxa"/>
            <w:gridSpan w:val="2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2024 г</w:t>
            </w:r>
          </w:p>
        </w:tc>
        <w:tc>
          <w:tcPr>
            <w:tcW w:w="2410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B6A1D"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«Точка роста» в начальной школе»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внеурочных занятий, КТД по естественнонаучным дисциплинам для учащихся начальной школы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1-4 классы</w:t>
            </w:r>
          </w:p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9-11 классы</w:t>
            </w:r>
          </w:p>
        </w:tc>
        <w:tc>
          <w:tcPr>
            <w:tcW w:w="2126" w:type="dxa"/>
            <w:gridSpan w:val="2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ноябрь, март</w:t>
            </w:r>
          </w:p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2023-24 г</w:t>
            </w:r>
          </w:p>
        </w:tc>
        <w:tc>
          <w:tcPr>
            <w:tcW w:w="2410" w:type="dxa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B6A1D"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образовательный проект «Из чего всё сделано?»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Научно-популярный</w:t>
            </w:r>
            <w:proofErr w:type="gramEnd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контент по химии, биологии и физике 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1-6 классы</w:t>
            </w:r>
          </w:p>
        </w:tc>
        <w:tc>
          <w:tcPr>
            <w:tcW w:w="2126" w:type="dxa"/>
            <w:gridSpan w:val="2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октябрь – май, </w:t>
            </w:r>
          </w:p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2023 – 24 г</w:t>
            </w:r>
          </w:p>
        </w:tc>
        <w:tc>
          <w:tcPr>
            <w:tcW w:w="2410" w:type="dxa"/>
          </w:tcPr>
          <w:p w:rsidR="00EB6A1D" w:rsidRPr="00E24F0C" w:rsidRDefault="00B9329A" w:rsidP="00B932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 Центра 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EB6A1D"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образовательный проект «Билет в будущее»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учащихся и методическое сопровождение на платформе «Билет в будущее»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5 – 9 классы (выборочно)</w:t>
            </w:r>
          </w:p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педагоги-предметники</w:t>
            </w:r>
          </w:p>
        </w:tc>
        <w:tc>
          <w:tcPr>
            <w:tcW w:w="2126" w:type="dxa"/>
            <w:gridSpan w:val="2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октябрь – апрель 2023 – 24 г</w:t>
            </w:r>
          </w:p>
        </w:tc>
        <w:tc>
          <w:tcPr>
            <w:tcW w:w="2410" w:type="dxa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EB6A1D" w:rsidRPr="00E24F0C" w:rsidTr="009B62C8">
        <w:trPr>
          <w:trHeight w:val="494"/>
        </w:trPr>
        <w:tc>
          <w:tcPr>
            <w:tcW w:w="521" w:type="dxa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EB6A1D"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этап всероссийской олимпиады школьников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 олимпиады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2126" w:type="dxa"/>
            <w:gridSpan w:val="2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Октябрь 2023 г</w:t>
            </w:r>
          </w:p>
        </w:tc>
        <w:tc>
          <w:tcPr>
            <w:tcW w:w="2410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Учителя</w:t>
            </w:r>
          </w:p>
        </w:tc>
      </w:tr>
      <w:tr w:rsidR="00EB6A1D" w:rsidRPr="00E24F0C" w:rsidTr="00815D57">
        <w:trPr>
          <w:trHeight w:val="520"/>
        </w:trPr>
        <w:tc>
          <w:tcPr>
            <w:tcW w:w="521" w:type="dxa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День науки в Точке роста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Демонстрация </w:t>
            </w:r>
            <w:proofErr w:type="gramStart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навыков работы с современным оборудованием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7-9 классы</w:t>
            </w:r>
          </w:p>
        </w:tc>
        <w:tc>
          <w:tcPr>
            <w:tcW w:w="2126" w:type="dxa"/>
            <w:gridSpan w:val="2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Март 2024 г</w:t>
            </w:r>
          </w:p>
        </w:tc>
        <w:tc>
          <w:tcPr>
            <w:tcW w:w="2410" w:type="dxa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EB6A1D" w:rsidRPr="00E24F0C" w:rsidTr="00815D57">
        <w:trPr>
          <w:trHeight w:val="390"/>
        </w:trPr>
        <w:tc>
          <w:tcPr>
            <w:tcW w:w="521" w:type="dxa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урок «</w:t>
            </w:r>
            <w:proofErr w:type="spellStart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Эколята-молодые</w:t>
            </w:r>
            <w:proofErr w:type="spellEnd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защитники природы»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Единый Всероссийский урок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7-11 классы</w:t>
            </w:r>
          </w:p>
        </w:tc>
        <w:tc>
          <w:tcPr>
            <w:tcW w:w="2126" w:type="dxa"/>
            <w:gridSpan w:val="2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Сентябрь-октябрь 2023г</w:t>
            </w:r>
          </w:p>
        </w:tc>
        <w:tc>
          <w:tcPr>
            <w:tcW w:w="2410" w:type="dxa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EB6A1D" w:rsidRPr="00E24F0C" w:rsidTr="00815D57">
        <w:tc>
          <w:tcPr>
            <w:tcW w:w="15026" w:type="dxa"/>
            <w:gridSpan w:val="7"/>
          </w:tcPr>
          <w:p w:rsidR="00EB6A1D" w:rsidRPr="00E24F0C" w:rsidRDefault="00EB6A1D" w:rsidP="00E24F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Социокультурные мероприятия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B6A1D"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Интерактивная цифровая платформа «</w:t>
            </w:r>
            <w:proofErr w:type="spellStart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Всероссийские открытые уроки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7-11 классы</w:t>
            </w:r>
          </w:p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педагоги-предметники</w:t>
            </w:r>
          </w:p>
        </w:tc>
        <w:tc>
          <w:tcPr>
            <w:tcW w:w="198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EB6A1D" w:rsidRPr="00E24F0C" w:rsidTr="00815D57">
        <w:tc>
          <w:tcPr>
            <w:tcW w:w="521" w:type="dxa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B6A1D"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народный проект «</w:t>
            </w:r>
            <w:proofErr w:type="spellStart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Киноуроки</w:t>
            </w:r>
            <w:proofErr w:type="spellEnd"/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школах России»</w:t>
            </w:r>
          </w:p>
        </w:tc>
        <w:tc>
          <w:tcPr>
            <w:tcW w:w="3969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Кинокартины, формирующиенравственный, культурный и интеллектуальный потенциал учащихся </w:t>
            </w:r>
          </w:p>
        </w:tc>
        <w:tc>
          <w:tcPr>
            <w:tcW w:w="2126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984" w:type="dxa"/>
          </w:tcPr>
          <w:p w:rsidR="00EB6A1D" w:rsidRPr="00E24F0C" w:rsidRDefault="00EB6A1D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F0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EB6A1D" w:rsidRPr="00E24F0C" w:rsidRDefault="00B9329A" w:rsidP="00E24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 </w:t>
            </w:r>
          </w:p>
        </w:tc>
      </w:tr>
    </w:tbl>
    <w:p w:rsidR="00EB6A1D" w:rsidRPr="00E24F0C" w:rsidRDefault="00EB6A1D" w:rsidP="00E24F0C">
      <w:pPr>
        <w:spacing w:after="0"/>
        <w:rPr>
          <w:b/>
          <w:sz w:val="20"/>
          <w:szCs w:val="20"/>
        </w:rPr>
      </w:pPr>
    </w:p>
    <w:p w:rsidR="004204F5" w:rsidRDefault="004204F5">
      <w:bookmarkStart w:id="0" w:name="_GoBack"/>
      <w:bookmarkEnd w:id="0"/>
    </w:p>
    <w:sectPr w:rsidR="004204F5" w:rsidSect="00E24F0C">
      <w:footerReference w:type="default" r:id="rId8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F0C" w:rsidRDefault="00E24F0C" w:rsidP="00427729">
      <w:pPr>
        <w:spacing w:after="0" w:line="240" w:lineRule="auto"/>
      </w:pPr>
      <w:r>
        <w:separator/>
      </w:r>
    </w:p>
  </w:endnote>
  <w:endnote w:type="continuationSeparator" w:id="1">
    <w:p w:rsidR="00E24F0C" w:rsidRDefault="00E24F0C" w:rsidP="0042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F0C" w:rsidRDefault="00E52802">
    <w:pPr>
      <w:pStyle w:val="a4"/>
      <w:spacing w:line="14" w:lineRule="auto"/>
      <w:rPr>
        <w:b w:val="0"/>
        <w:sz w:val="20"/>
      </w:rPr>
    </w:pPr>
    <w:r w:rsidRPr="00E528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70.6pt;margin-top:540.25pt;width:18.25pt;height:15.2pt;z-index:-251658752;mso-position-horizontal-relative:page;mso-position-vertical-relative:page" filled="f" stroked="f">
          <v:textbox inset="0,0,0,0">
            <w:txbxContent>
              <w:p w:rsidR="00E24F0C" w:rsidRDefault="00E52802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E24F0C"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B9329A">
                  <w:rPr>
                    <w:noProof/>
                    <w:w w:val="105"/>
                    <w:sz w:val="2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F0C" w:rsidRDefault="00E24F0C" w:rsidP="00427729">
      <w:pPr>
        <w:spacing w:after="0" w:line="240" w:lineRule="auto"/>
      </w:pPr>
      <w:r>
        <w:separator/>
      </w:r>
    </w:p>
  </w:footnote>
  <w:footnote w:type="continuationSeparator" w:id="1">
    <w:p w:rsidR="00E24F0C" w:rsidRDefault="00E24F0C" w:rsidP="0042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37A08"/>
    <w:multiLevelType w:val="hybridMultilevel"/>
    <w:tmpl w:val="C2E67E1E"/>
    <w:lvl w:ilvl="0" w:tplc="A1C46A92">
      <w:start w:val="1"/>
      <w:numFmt w:val="decimal"/>
      <w:lvlText w:val="%1."/>
      <w:lvlJc w:val="left"/>
      <w:pPr>
        <w:ind w:left="645" w:hanging="361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DB60A102">
      <w:numFmt w:val="bullet"/>
      <w:lvlText w:val="•"/>
      <w:lvlJc w:val="left"/>
      <w:pPr>
        <w:ind w:left="1847" w:hanging="361"/>
      </w:pPr>
      <w:rPr>
        <w:rFonts w:hint="default"/>
        <w:lang w:val="ru-RU" w:eastAsia="en-US" w:bidi="ar-SA"/>
      </w:rPr>
    </w:lvl>
    <w:lvl w:ilvl="2" w:tplc="61C8A860">
      <w:numFmt w:val="bullet"/>
      <w:lvlText w:val="•"/>
      <w:lvlJc w:val="left"/>
      <w:pPr>
        <w:ind w:left="2855" w:hanging="361"/>
      </w:pPr>
      <w:rPr>
        <w:rFonts w:hint="default"/>
        <w:lang w:val="ru-RU" w:eastAsia="en-US" w:bidi="ar-SA"/>
      </w:rPr>
    </w:lvl>
    <w:lvl w:ilvl="3" w:tplc="D834C588">
      <w:numFmt w:val="bullet"/>
      <w:lvlText w:val="•"/>
      <w:lvlJc w:val="left"/>
      <w:pPr>
        <w:ind w:left="3863" w:hanging="361"/>
      </w:pPr>
      <w:rPr>
        <w:rFonts w:hint="default"/>
        <w:lang w:val="ru-RU" w:eastAsia="en-US" w:bidi="ar-SA"/>
      </w:rPr>
    </w:lvl>
    <w:lvl w:ilvl="4" w:tplc="A1BAC734">
      <w:numFmt w:val="bullet"/>
      <w:lvlText w:val="•"/>
      <w:lvlJc w:val="left"/>
      <w:pPr>
        <w:ind w:left="4870" w:hanging="361"/>
      </w:pPr>
      <w:rPr>
        <w:rFonts w:hint="default"/>
        <w:lang w:val="ru-RU" w:eastAsia="en-US" w:bidi="ar-SA"/>
      </w:rPr>
    </w:lvl>
    <w:lvl w:ilvl="5" w:tplc="B674EFCE">
      <w:numFmt w:val="bullet"/>
      <w:lvlText w:val="•"/>
      <w:lvlJc w:val="left"/>
      <w:pPr>
        <w:ind w:left="5878" w:hanging="361"/>
      </w:pPr>
      <w:rPr>
        <w:rFonts w:hint="default"/>
        <w:lang w:val="ru-RU" w:eastAsia="en-US" w:bidi="ar-SA"/>
      </w:rPr>
    </w:lvl>
    <w:lvl w:ilvl="6" w:tplc="559E088C">
      <w:numFmt w:val="bullet"/>
      <w:lvlText w:val="•"/>
      <w:lvlJc w:val="left"/>
      <w:pPr>
        <w:ind w:left="6886" w:hanging="361"/>
      </w:pPr>
      <w:rPr>
        <w:rFonts w:hint="default"/>
        <w:lang w:val="ru-RU" w:eastAsia="en-US" w:bidi="ar-SA"/>
      </w:rPr>
    </w:lvl>
    <w:lvl w:ilvl="7" w:tplc="58F2D23A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B16C198E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1">
    <w:nsid w:val="333C3578"/>
    <w:multiLevelType w:val="hybridMultilevel"/>
    <w:tmpl w:val="A3BE380E"/>
    <w:lvl w:ilvl="0" w:tplc="F918C10C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692C4792">
      <w:numFmt w:val="bullet"/>
      <w:lvlText w:val="•"/>
      <w:lvlJc w:val="left"/>
      <w:pPr>
        <w:ind w:left="1847" w:hanging="361"/>
      </w:pPr>
      <w:rPr>
        <w:rFonts w:hint="default"/>
        <w:lang w:val="ru-RU" w:eastAsia="en-US" w:bidi="ar-SA"/>
      </w:rPr>
    </w:lvl>
    <w:lvl w:ilvl="2" w:tplc="2AC072DE">
      <w:numFmt w:val="bullet"/>
      <w:lvlText w:val="•"/>
      <w:lvlJc w:val="left"/>
      <w:pPr>
        <w:ind w:left="2855" w:hanging="361"/>
      </w:pPr>
      <w:rPr>
        <w:rFonts w:hint="default"/>
        <w:lang w:val="ru-RU" w:eastAsia="en-US" w:bidi="ar-SA"/>
      </w:rPr>
    </w:lvl>
    <w:lvl w:ilvl="3" w:tplc="1FCC5C2A">
      <w:numFmt w:val="bullet"/>
      <w:lvlText w:val="•"/>
      <w:lvlJc w:val="left"/>
      <w:pPr>
        <w:ind w:left="3863" w:hanging="361"/>
      </w:pPr>
      <w:rPr>
        <w:rFonts w:hint="default"/>
        <w:lang w:val="ru-RU" w:eastAsia="en-US" w:bidi="ar-SA"/>
      </w:rPr>
    </w:lvl>
    <w:lvl w:ilvl="4" w:tplc="4AE238FC">
      <w:numFmt w:val="bullet"/>
      <w:lvlText w:val="•"/>
      <w:lvlJc w:val="left"/>
      <w:pPr>
        <w:ind w:left="4870" w:hanging="361"/>
      </w:pPr>
      <w:rPr>
        <w:rFonts w:hint="default"/>
        <w:lang w:val="ru-RU" w:eastAsia="en-US" w:bidi="ar-SA"/>
      </w:rPr>
    </w:lvl>
    <w:lvl w:ilvl="5" w:tplc="75C0BF6A">
      <w:numFmt w:val="bullet"/>
      <w:lvlText w:val="•"/>
      <w:lvlJc w:val="left"/>
      <w:pPr>
        <w:ind w:left="5878" w:hanging="361"/>
      </w:pPr>
      <w:rPr>
        <w:rFonts w:hint="default"/>
        <w:lang w:val="ru-RU" w:eastAsia="en-US" w:bidi="ar-SA"/>
      </w:rPr>
    </w:lvl>
    <w:lvl w:ilvl="6" w:tplc="DEA631C4">
      <w:numFmt w:val="bullet"/>
      <w:lvlText w:val="•"/>
      <w:lvlJc w:val="left"/>
      <w:pPr>
        <w:ind w:left="6886" w:hanging="361"/>
      </w:pPr>
      <w:rPr>
        <w:rFonts w:hint="default"/>
        <w:lang w:val="ru-RU" w:eastAsia="en-US" w:bidi="ar-SA"/>
      </w:rPr>
    </w:lvl>
    <w:lvl w:ilvl="7" w:tplc="77CC3172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5A76D56A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2">
    <w:nsid w:val="520A194A"/>
    <w:multiLevelType w:val="hybridMultilevel"/>
    <w:tmpl w:val="CBA86E60"/>
    <w:lvl w:ilvl="0" w:tplc="F8824F9E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E1144310">
      <w:numFmt w:val="bullet"/>
      <w:lvlText w:val="•"/>
      <w:lvlJc w:val="left"/>
      <w:pPr>
        <w:ind w:left="1847" w:hanging="361"/>
      </w:pPr>
      <w:rPr>
        <w:rFonts w:hint="default"/>
        <w:lang w:val="ru-RU" w:eastAsia="en-US" w:bidi="ar-SA"/>
      </w:rPr>
    </w:lvl>
    <w:lvl w:ilvl="2" w:tplc="4EAEF510">
      <w:numFmt w:val="bullet"/>
      <w:lvlText w:val="•"/>
      <w:lvlJc w:val="left"/>
      <w:pPr>
        <w:ind w:left="2855" w:hanging="361"/>
      </w:pPr>
      <w:rPr>
        <w:rFonts w:hint="default"/>
        <w:lang w:val="ru-RU" w:eastAsia="en-US" w:bidi="ar-SA"/>
      </w:rPr>
    </w:lvl>
    <w:lvl w:ilvl="3" w:tplc="1AF20906">
      <w:numFmt w:val="bullet"/>
      <w:lvlText w:val="•"/>
      <w:lvlJc w:val="left"/>
      <w:pPr>
        <w:ind w:left="3863" w:hanging="361"/>
      </w:pPr>
      <w:rPr>
        <w:rFonts w:hint="default"/>
        <w:lang w:val="ru-RU" w:eastAsia="en-US" w:bidi="ar-SA"/>
      </w:rPr>
    </w:lvl>
    <w:lvl w:ilvl="4" w:tplc="841EF288">
      <w:numFmt w:val="bullet"/>
      <w:lvlText w:val="•"/>
      <w:lvlJc w:val="left"/>
      <w:pPr>
        <w:ind w:left="4870" w:hanging="361"/>
      </w:pPr>
      <w:rPr>
        <w:rFonts w:hint="default"/>
        <w:lang w:val="ru-RU" w:eastAsia="en-US" w:bidi="ar-SA"/>
      </w:rPr>
    </w:lvl>
    <w:lvl w:ilvl="5" w:tplc="D778A1F0">
      <w:numFmt w:val="bullet"/>
      <w:lvlText w:val="•"/>
      <w:lvlJc w:val="left"/>
      <w:pPr>
        <w:ind w:left="5878" w:hanging="361"/>
      </w:pPr>
      <w:rPr>
        <w:rFonts w:hint="default"/>
        <w:lang w:val="ru-RU" w:eastAsia="en-US" w:bidi="ar-SA"/>
      </w:rPr>
    </w:lvl>
    <w:lvl w:ilvl="6" w:tplc="DF8ED388">
      <w:numFmt w:val="bullet"/>
      <w:lvlText w:val="•"/>
      <w:lvlJc w:val="left"/>
      <w:pPr>
        <w:ind w:left="6886" w:hanging="361"/>
      </w:pPr>
      <w:rPr>
        <w:rFonts w:hint="default"/>
        <w:lang w:val="ru-RU" w:eastAsia="en-US" w:bidi="ar-SA"/>
      </w:rPr>
    </w:lvl>
    <w:lvl w:ilvl="7" w:tplc="AAEA49F6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F7D097DA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3">
    <w:nsid w:val="62BD4B3E"/>
    <w:multiLevelType w:val="hybridMultilevel"/>
    <w:tmpl w:val="887EAA84"/>
    <w:lvl w:ilvl="0" w:tplc="FC2852A6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06789B76">
      <w:numFmt w:val="bullet"/>
      <w:lvlText w:val="•"/>
      <w:lvlJc w:val="left"/>
      <w:pPr>
        <w:ind w:left="1847" w:hanging="361"/>
      </w:pPr>
      <w:rPr>
        <w:rFonts w:hint="default"/>
        <w:lang w:val="ru-RU" w:eastAsia="en-US" w:bidi="ar-SA"/>
      </w:rPr>
    </w:lvl>
    <w:lvl w:ilvl="2" w:tplc="917E264A">
      <w:numFmt w:val="bullet"/>
      <w:lvlText w:val="•"/>
      <w:lvlJc w:val="left"/>
      <w:pPr>
        <w:ind w:left="2855" w:hanging="361"/>
      </w:pPr>
      <w:rPr>
        <w:rFonts w:hint="default"/>
        <w:lang w:val="ru-RU" w:eastAsia="en-US" w:bidi="ar-SA"/>
      </w:rPr>
    </w:lvl>
    <w:lvl w:ilvl="3" w:tplc="377AA28E">
      <w:numFmt w:val="bullet"/>
      <w:lvlText w:val="•"/>
      <w:lvlJc w:val="left"/>
      <w:pPr>
        <w:ind w:left="3863" w:hanging="361"/>
      </w:pPr>
      <w:rPr>
        <w:rFonts w:hint="default"/>
        <w:lang w:val="ru-RU" w:eastAsia="en-US" w:bidi="ar-SA"/>
      </w:rPr>
    </w:lvl>
    <w:lvl w:ilvl="4" w:tplc="D30287AC">
      <w:numFmt w:val="bullet"/>
      <w:lvlText w:val="•"/>
      <w:lvlJc w:val="left"/>
      <w:pPr>
        <w:ind w:left="4870" w:hanging="361"/>
      </w:pPr>
      <w:rPr>
        <w:rFonts w:hint="default"/>
        <w:lang w:val="ru-RU" w:eastAsia="en-US" w:bidi="ar-SA"/>
      </w:rPr>
    </w:lvl>
    <w:lvl w:ilvl="5" w:tplc="576C330E">
      <w:numFmt w:val="bullet"/>
      <w:lvlText w:val="•"/>
      <w:lvlJc w:val="left"/>
      <w:pPr>
        <w:ind w:left="5878" w:hanging="361"/>
      </w:pPr>
      <w:rPr>
        <w:rFonts w:hint="default"/>
        <w:lang w:val="ru-RU" w:eastAsia="en-US" w:bidi="ar-SA"/>
      </w:rPr>
    </w:lvl>
    <w:lvl w:ilvl="6" w:tplc="081C7CA0">
      <w:numFmt w:val="bullet"/>
      <w:lvlText w:val="•"/>
      <w:lvlJc w:val="left"/>
      <w:pPr>
        <w:ind w:left="6886" w:hanging="361"/>
      </w:pPr>
      <w:rPr>
        <w:rFonts w:hint="default"/>
        <w:lang w:val="ru-RU" w:eastAsia="en-US" w:bidi="ar-SA"/>
      </w:rPr>
    </w:lvl>
    <w:lvl w:ilvl="7" w:tplc="A61856CE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9D6A8930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4">
    <w:nsid w:val="6FE15803"/>
    <w:multiLevelType w:val="hybridMultilevel"/>
    <w:tmpl w:val="56461438"/>
    <w:lvl w:ilvl="0" w:tplc="FF7E33B6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E147FC0">
      <w:numFmt w:val="bullet"/>
      <w:lvlText w:val="•"/>
      <w:lvlJc w:val="left"/>
      <w:pPr>
        <w:ind w:left="1847" w:hanging="361"/>
      </w:pPr>
      <w:rPr>
        <w:rFonts w:hint="default"/>
        <w:lang w:val="ru-RU" w:eastAsia="en-US" w:bidi="ar-SA"/>
      </w:rPr>
    </w:lvl>
    <w:lvl w:ilvl="2" w:tplc="8F88C37E">
      <w:numFmt w:val="bullet"/>
      <w:lvlText w:val="•"/>
      <w:lvlJc w:val="left"/>
      <w:pPr>
        <w:ind w:left="2855" w:hanging="361"/>
      </w:pPr>
      <w:rPr>
        <w:rFonts w:hint="default"/>
        <w:lang w:val="ru-RU" w:eastAsia="en-US" w:bidi="ar-SA"/>
      </w:rPr>
    </w:lvl>
    <w:lvl w:ilvl="3" w:tplc="3F7602AC">
      <w:numFmt w:val="bullet"/>
      <w:lvlText w:val="•"/>
      <w:lvlJc w:val="left"/>
      <w:pPr>
        <w:ind w:left="3863" w:hanging="361"/>
      </w:pPr>
      <w:rPr>
        <w:rFonts w:hint="default"/>
        <w:lang w:val="ru-RU" w:eastAsia="en-US" w:bidi="ar-SA"/>
      </w:rPr>
    </w:lvl>
    <w:lvl w:ilvl="4" w:tplc="C2222FF6">
      <w:numFmt w:val="bullet"/>
      <w:lvlText w:val="•"/>
      <w:lvlJc w:val="left"/>
      <w:pPr>
        <w:ind w:left="4870" w:hanging="361"/>
      </w:pPr>
      <w:rPr>
        <w:rFonts w:hint="default"/>
        <w:lang w:val="ru-RU" w:eastAsia="en-US" w:bidi="ar-SA"/>
      </w:rPr>
    </w:lvl>
    <w:lvl w:ilvl="5" w:tplc="4DD8D54A">
      <w:numFmt w:val="bullet"/>
      <w:lvlText w:val="•"/>
      <w:lvlJc w:val="left"/>
      <w:pPr>
        <w:ind w:left="5878" w:hanging="361"/>
      </w:pPr>
      <w:rPr>
        <w:rFonts w:hint="default"/>
        <w:lang w:val="ru-RU" w:eastAsia="en-US" w:bidi="ar-SA"/>
      </w:rPr>
    </w:lvl>
    <w:lvl w:ilvl="6" w:tplc="EFCE5AA2">
      <w:numFmt w:val="bullet"/>
      <w:lvlText w:val="•"/>
      <w:lvlJc w:val="left"/>
      <w:pPr>
        <w:ind w:left="6886" w:hanging="361"/>
      </w:pPr>
      <w:rPr>
        <w:rFonts w:hint="default"/>
        <w:lang w:val="ru-RU" w:eastAsia="en-US" w:bidi="ar-SA"/>
      </w:rPr>
    </w:lvl>
    <w:lvl w:ilvl="7" w:tplc="86F4C500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360A945A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402E"/>
    <w:rsid w:val="00082C22"/>
    <w:rsid w:val="00370B9C"/>
    <w:rsid w:val="003F5DA6"/>
    <w:rsid w:val="004204F5"/>
    <w:rsid w:val="00427729"/>
    <w:rsid w:val="00681DAC"/>
    <w:rsid w:val="00815D57"/>
    <w:rsid w:val="009B62C8"/>
    <w:rsid w:val="00B9329A"/>
    <w:rsid w:val="00C175D0"/>
    <w:rsid w:val="00C951F9"/>
    <w:rsid w:val="00E24F0C"/>
    <w:rsid w:val="00E52802"/>
    <w:rsid w:val="00EB6A1D"/>
    <w:rsid w:val="00F84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6A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6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EB6A1D"/>
    <w:pPr>
      <w:widowControl w:val="0"/>
      <w:autoSpaceDE w:val="0"/>
      <w:autoSpaceDN w:val="0"/>
      <w:spacing w:before="2" w:after="0" w:line="240" w:lineRule="auto"/>
      <w:ind w:left="301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EB6A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6A1D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204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4204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135957,bqiaagaaeyqcaaagiaiaaap7cqiabqkkagaaaaaaaaaaaaaaaaaaaaaaaaaaaaaaaaaaaaaaaaaaaaaaaaaaaaaaaaaaaaaaaaaaaaaaaaaaaaaaaaaaaaaaaaaaaaaaaaaaaaaaaaaaaaaaaaaaaaaaaaaaaaaaaaaaaaaaaaaaaaaaaaaaaaaaaaaaaaaaaaaaaaaaaaaaaaaaaaaaaaaaaaaaaaaaaaaaaa"/>
    <w:basedOn w:val="a"/>
    <w:rsid w:val="0042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2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370B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6A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B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B6A1D"/>
    <w:pPr>
      <w:widowControl w:val="0"/>
      <w:autoSpaceDE w:val="0"/>
      <w:autoSpaceDN w:val="0"/>
      <w:spacing w:before="2" w:after="0" w:line="240" w:lineRule="auto"/>
      <w:ind w:left="301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EB6A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6A1D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204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4204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135957,bqiaagaaeyqcaaagiaiaaap7cqiabqkkagaaaaaaaaaaaaaaaaaaaaaaaaaaaaaaaaaaaaaaaaaaaaaaaaaaaaaaaaaaaaaaaaaaaaaaaaaaaaaaaaaaaaaaaaaaaaaaaaaaaaaaaaaaaaaaaaaaaaaaaaaaaaaaaaaaaaaaaaaaaaaaaaaaaaaaaaaaaaaaaaaaaaaaaaaaaaaaaaaaaaaaaaaaaaaaaaaaaa"/>
    <w:basedOn w:val="a"/>
    <w:rsid w:val="0042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2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u.lobakinska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АстМаркет</dc:creator>
  <cp:keywords/>
  <dc:description/>
  <cp:lastModifiedBy>Химия</cp:lastModifiedBy>
  <cp:revision>6</cp:revision>
  <cp:lastPrinted>2023-09-06T07:30:00Z</cp:lastPrinted>
  <dcterms:created xsi:type="dcterms:W3CDTF">2023-09-02T14:10:00Z</dcterms:created>
  <dcterms:modified xsi:type="dcterms:W3CDTF">2023-09-26T11:41:00Z</dcterms:modified>
</cp:coreProperties>
</file>